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3" w:line="240" w:lineRule="auto"/>
        <w:ind w:left="3180" w:right="334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36" w:line="240" w:lineRule="auto"/>
        <w:ind w:left="3180" w:right="334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PLANO DE TRABALHO - BOLSISTA</w:t>
      </w:r>
    </w:p>
    <w:p w:rsidR="00000000" w:rsidDel="00000000" w:rsidP="00000000" w:rsidRDefault="00000000" w:rsidRPr="00000000" w14:paraId="00000005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ind w:left="3180" w:right="3337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sz w:val="24"/>
          <w:szCs w:val="24"/>
          <w:rtl w:val="0"/>
        </w:rPr>
        <w:t xml:space="preserve">(fazer um plano por bolsista)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9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Campus: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 projeto: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Coordenador: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9.0" w:type="dxa"/>
        <w:jc w:val="left"/>
        <w:tblInd w:w="6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4962"/>
        <w:gridCol w:w="1701"/>
        <w:tblGridChange w:id="0">
          <w:tblGrid>
            <w:gridCol w:w="2176"/>
            <w:gridCol w:w="4962"/>
            <w:gridCol w:w="1701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3"/>
            <w:shd w:fill="d8d8d8" w:val="clear"/>
          </w:tcPr>
          <w:p w:rsidR="00000000" w:rsidDel="00000000" w:rsidP="00000000" w:rsidRDefault="00000000" w:rsidRPr="00000000" w14:paraId="0000000E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71" w:lineRule="auto"/>
              <w:ind w:left="182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SÍNTESE DAS ATIVIDADES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1" w:lineRule="auto"/>
              <w:ind w:left="182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 SEREM DESENVOLVIDAS PELO(S) BOLSISTA(S)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13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22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Ações/Metas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15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58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 das atividades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17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444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Mês/Ano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shd w:fill="d8d8d8" w:val="clear"/>
          </w:tcPr>
          <w:p w:rsidR="00000000" w:rsidDel="00000000" w:rsidP="00000000" w:rsidRDefault="00000000" w:rsidRPr="00000000" w14:paraId="00000037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78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Duração das atividades (prazo máximo de 9 meses de acordo com o Edital)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widowControl w:val="0"/>
        <w:spacing w:after="0" w:before="93" w:line="240" w:lineRule="auto"/>
        <w:ind w:left="3180" w:right="334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fvdt40ac5hp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 coordenador/orientador</w:t>
      </w:r>
    </w:p>
    <w:p w:rsidR="00000000" w:rsidDel="00000000" w:rsidP="00000000" w:rsidRDefault="00000000" w:rsidRPr="00000000" w14:paraId="00000043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3180" w:right="334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  <w:rtl w:val="0"/>
        </w:rPr>
        <w:t xml:space="preserve">(documento 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360" w:lineRule="auto"/>
        <w:ind w:left="10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